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1221" w:rsidRPr="007C1221" w:rsidRDefault="007C1221" w:rsidP="007C1221">
      <w:pPr>
        <w:rPr>
          <w:rFonts w:ascii="Times New Roman" w:eastAsia="Times New Roman" w:hAnsi="Times New Roman" w:cs="Times New Roman"/>
          <w:kern w:val="0"/>
          <w:lang w:eastAsia="ru-RU"/>
          <w14:ligatures w14:val="none"/>
        </w:rPr>
      </w:pPr>
      <w:r w:rsidRPr="007C1221">
        <w:rPr>
          <w:rFonts w:ascii="Nekst" w:eastAsia="Times New Roman" w:hAnsi="Nekst" w:cs="Times New Roman"/>
          <w:b/>
          <w:bCs/>
          <w:i/>
          <w:iCs/>
          <w:color w:val="000000"/>
          <w:kern w:val="0"/>
          <w:sz w:val="21"/>
          <w:szCs w:val="21"/>
          <w:lang w:eastAsia="ru-RU"/>
          <w14:ligatures w14:val="none"/>
        </w:rPr>
        <w:t>Обратите внимание: текст настоящей Политики относится только к Республике Казахстан и не имеет юридической силы на территории иных государств. Если вы находитесь не на территории Казахстана, пожалуйста, обратитесь к соответствующей редакции Политики.</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t>Редакция от 24 июля 2022</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b/>
          <w:bCs/>
          <w:color w:val="000000"/>
          <w:kern w:val="0"/>
          <w:sz w:val="21"/>
          <w:szCs w:val="21"/>
          <w:lang w:eastAsia="ru-RU"/>
          <w14:ligatures w14:val="none"/>
        </w:rPr>
        <w:t>O WHOOSH</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t>Мы - компания Whoosh (ТОО “ВУШ КЗ”; БИН 220140018883; адрес: Казахстан, г. Алматы, Алмалинский район, ул. Толе би, д. 69, кв. 9, почтовый индекс 050026), сервис шеринга электросамокатов и электровелосипедов.</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t>Мы делаем все процессы сервиса Whoosh максимально прозрачными, в том числе то, как мы собираем, используем и защищаем персональную информацию своих пользователей. В этом документе - Политике конфиденциальности - описывается, как мы обрабатываем персональные данные, которые получаем при взаимодействии пользователей и иных, указанных в данной Политике лиц, с нашим сайтом* и/или мобильным приложением Whoosh** (всё это вместе мы будем называть “Сервис”).</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t>Пожалуйста, ознакомьтесь с полными условиями использования Сервиса Whoosh в</w:t>
      </w:r>
      <w:r w:rsidRPr="007C1221">
        <w:rPr>
          <w:rFonts w:ascii="Cambria" w:eastAsia="Times New Roman" w:hAnsi="Cambria" w:cs="Cambria"/>
          <w:color w:val="000000"/>
          <w:kern w:val="0"/>
          <w:sz w:val="21"/>
          <w:szCs w:val="21"/>
          <w:lang w:eastAsia="ru-RU"/>
          <w14:ligatures w14:val="none"/>
        </w:rPr>
        <w:t> </w:t>
      </w:r>
      <w:hyperlink r:id="rId5" w:history="1">
        <w:r w:rsidRPr="007C1221">
          <w:rPr>
            <w:rFonts w:ascii="Nekst" w:eastAsia="Times New Roman" w:hAnsi="Nekst" w:cs="Times New Roman"/>
            <w:color w:val="FF8562"/>
            <w:kern w:val="0"/>
            <w:sz w:val="21"/>
            <w:szCs w:val="21"/>
            <w:u w:val="single"/>
            <w:bdr w:val="none" w:sz="0" w:space="0" w:color="auto" w:frame="1"/>
            <w:lang w:eastAsia="ru-RU"/>
            <w14:ligatures w14:val="none"/>
          </w:rPr>
          <w:t>Оферте</w:t>
        </w:r>
      </w:hyperlink>
      <w:r w:rsidRPr="007C1221">
        <w:rPr>
          <w:rFonts w:ascii="Nekst" w:eastAsia="Times New Roman" w:hAnsi="Nekst" w:cs="Times New Roman"/>
          <w:color w:val="000000"/>
          <w:kern w:val="0"/>
          <w:sz w:val="21"/>
          <w:szCs w:val="21"/>
          <w:lang w:eastAsia="ru-RU"/>
          <w14:ligatures w14:val="none"/>
        </w:rPr>
        <w:t>.</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t>Мы оставляем за собой право время от времени изменять настоящую Политику. Если в этот документ будут внесены изменения, обновленная версия сразу же будет опубликована на сайте и в мобильном приложении Сервиса, в случае существенных изменений пользователям будет направлено уведомление по электронной почте или другим способом.</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t>*https://whoosh-bike.ru/</w:t>
      </w:r>
      <w:r w:rsidRPr="007C1221">
        <w:rPr>
          <w:rFonts w:ascii="Nekst" w:eastAsia="Times New Roman" w:hAnsi="Nekst" w:cs="Times New Roman"/>
          <w:color w:val="000000"/>
          <w:kern w:val="0"/>
          <w:sz w:val="21"/>
          <w:szCs w:val="21"/>
          <w:lang w:eastAsia="ru-RU"/>
          <w14:ligatures w14:val="none"/>
        </w:rPr>
        <w:br/>
        <w:t>**программа для ЭВМ “Пользовательское приложение Whoosh”, свидетельство о государственной регистрации программы для ЭВМ в Реестре программ для ЭВМ РФ № 2021616094, дата государственной регистрации - 16.04.2021</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b/>
          <w:bCs/>
          <w:color w:val="000000"/>
          <w:kern w:val="0"/>
          <w:sz w:val="21"/>
          <w:szCs w:val="21"/>
          <w:lang w:eastAsia="ru-RU"/>
          <w14:ligatures w14:val="none"/>
        </w:rPr>
        <w:t>Какие данные мы обрабатываем?</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i/>
          <w:iCs/>
          <w:color w:val="000000"/>
          <w:kern w:val="0"/>
          <w:sz w:val="21"/>
          <w:szCs w:val="21"/>
          <w:lang w:eastAsia="ru-RU"/>
          <w14:ligatures w14:val="none"/>
        </w:rPr>
        <w:t>Данные пользователей</w:t>
      </w:r>
      <w:r w:rsidRPr="007C1221">
        <w:rPr>
          <w:rFonts w:ascii="Nekst" w:eastAsia="Times New Roman" w:hAnsi="Nekst" w:cs="Times New Roman"/>
          <w:color w:val="000000"/>
          <w:kern w:val="0"/>
          <w:sz w:val="21"/>
          <w:szCs w:val="21"/>
          <w:lang w:eastAsia="ru-RU"/>
          <w14:ligatures w14:val="none"/>
        </w:rPr>
        <w:br/>
        <w:t>Вы являетесь пользователем, если установили мобильное приложение Whoosh на свое устройство, а также приняли условия</w:t>
      </w:r>
      <w:r w:rsidRPr="007C1221">
        <w:rPr>
          <w:rFonts w:ascii="Cambria" w:eastAsia="Times New Roman" w:hAnsi="Cambria" w:cs="Cambria"/>
          <w:color w:val="000000"/>
          <w:kern w:val="0"/>
          <w:sz w:val="21"/>
          <w:szCs w:val="21"/>
          <w:lang w:eastAsia="ru-RU"/>
          <w14:ligatures w14:val="none"/>
        </w:rPr>
        <w:t> </w:t>
      </w:r>
      <w:hyperlink r:id="rId6" w:history="1">
        <w:r w:rsidRPr="007C1221">
          <w:rPr>
            <w:rFonts w:ascii="Nekst" w:eastAsia="Times New Roman" w:hAnsi="Nekst" w:cs="Times New Roman"/>
            <w:color w:val="FF8562"/>
            <w:kern w:val="0"/>
            <w:sz w:val="21"/>
            <w:szCs w:val="21"/>
            <w:u w:val="single"/>
            <w:bdr w:val="none" w:sz="0" w:space="0" w:color="auto" w:frame="1"/>
            <w:lang w:eastAsia="ru-RU"/>
            <w14:ligatures w14:val="none"/>
          </w:rPr>
          <w:t>Оферты</w:t>
        </w:r>
      </w:hyperlink>
      <w:r w:rsidRPr="007C1221">
        <w:rPr>
          <w:rFonts w:ascii="Cambria" w:eastAsia="Times New Roman" w:hAnsi="Cambria" w:cs="Cambria"/>
          <w:color w:val="000000"/>
          <w:kern w:val="0"/>
          <w:sz w:val="21"/>
          <w:szCs w:val="21"/>
          <w:lang w:eastAsia="ru-RU"/>
          <w14:ligatures w14:val="none"/>
        </w:rPr>
        <w:t> </w:t>
      </w:r>
      <w:r w:rsidRPr="007C1221">
        <w:rPr>
          <w:rFonts w:ascii="Nekst" w:eastAsia="Times New Roman" w:hAnsi="Nekst" w:cs="Times New Roman"/>
          <w:color w:val="000000"/>
          <w:kern w:val="0"/>
          <w:sz w:val="21"/>
          <w:szCs w:val="21"/>
          <w:lang w:eastAsia="ru-RU"/>
          <w14:ligatures w14:val="none"/>
        </w:rPr>
        <w:t>и настоящей Политики.</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t>Объем обрабатываемых данных пользователей зависит от цели их обработки (например, обращение службу поддержки, регистрация в мобильном приложении). Мы используем эти данные для целей, описанных ниже. Данные, которые мы можем собирать, включают в себя:</w:t>
      </w:r>
      <w:r w:rsidRPr="007C1221">
        <w:rPr>
          <w:rFonts w:ascii="Nekst" w:eastAsia="Times New Roman" w:hAnsi="Nekst" w:cs="Times New Roman"/>
          <w:color w:val="000000"/>
          <w:kern w:val="0"/>
          <w:sz w:val="21"/>
          <w:szCs w:val="21"/>
          <w:lang w:eastAsia="ru-RU"/>
          <w14:ligatures w14:val="none"/>
        </w:rPr>
        <w:br/>
      </w:r>
    </w:p>
    <w:p w:rsidR="007C1221" w:rsidRPr="007C1221" w:rsidRDefault="007C1221" w:rsidP="007C1221">
      <w:pPr>
        <w:numPr>
          <w:ilvl w:val="0"/>
          <w:numId w:val="7"/>
        </w:numPr>
        <w:spacing w:beforeAutospacing="1"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bdr w:val="none" w:sz="0" w:space="0" w:color="auto" w:frame="1"/>
          <w:lang w:eastAsia="ru-RU"/>
          <w14:ligatures w14:val="none"/>
        </w:rPr>
        <w:t>Данные для создания учётной записи: имя, адрес электронной почты, номер телефона, маску банковской карты (фрагмент номера карты), дата, месяц и год рождения</w:t>
      </w:r>
    </w:p>
    <w:p w:rsidR="007C1221" w:rsidRPr="007C1221" w:rsidRDefault="007C1221" w:rsidP="007C1221">
      <w:pPr>
        <w:numPr>
          <w:ilvl w:val="0"/>
          <w:numId w:val="7"/>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Во время регистрации или использования сервиса пользователями, мы получаем и обрабатываем данные об их местоположении. Например, чтобы показать ближайшие к пользователю электросамокаты Whoosh, необходимо собрать, записать и обработать информацию, где именно сейчас находится устройство пользователя. Во время поездки мы отслеживаем местонахождение электросамокатов и электровелосипедов, маршрут следования и другие данные о поездке.</w:t>
      </w:r>
    </w:p>
    <w:p w:rsidR="007C1221" w:rsidRPr="007C1221" w:rsidRDefault="007C1221" w:rsidP="007C1221">
      <w:pPr>
        <w:numPr>
          <w:ilvl w:val="0"/>
          <w:numId w:val="7"/>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lastRenderedPageBreak/>
        <w:t>В случае обращения в службу поддержки или коммуникации любым другим способом, мы запрашиваем контактную информацию (контактный номер телефона и/или адрес электронной почты), чтобы ответить на вопрос или помочь. Историю общения со службой поддержки и переданную во время этого общения информацию мы храним, в том числе записываем телефонные звонки.</w:t>
      </w:r>
    </w:p>
    <w:p w:rsidR="007C1221" w:rsidRPr="007C1221" w:rsidRDefault="007C1221" w:rsidP="007C1221">
      <w:pPr>
        <w:rPr>
          <w:rFonts w:ascii="Times New Roman" w:eastAsia="Times New Roman" w:hAnsi="Times New Roman" w:cs="Times New Roman"/>
          <w:kern w:val="0"/>
          <w:lang w:eastAsia="ru-RU"/>
          <w14:ligatures w14:val="none"/>
        </w:rPr>
      </w:pP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i/>
          <w:iCs/>
          <w:color w:val="000000"/>
          <w:kern w:val="0"/>
          <w:sz w:val="21"/>
          <w:szCs w:val="21"/>
          <w:lang w:eastAsia="ru-RU"/>
          <w14:ligatures w14:val="none"/>
        </w:rPr>
        <w:t>Данные посетителей сайта</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t>Если вы зашли на наш сайт, вы - посетитель.</w:t>
      </w:r>
      <w:r w:rsidRPr="007C1221">
        <w:rPr>
          <w:rFonts w:ascii="Nekst" w:eastAsia="Times New Roman" w:hAnsi="Nekst" w:cs="Times New Roman"/>
          <w:color w:val="000000"/>
          <w:kern w:val="0"/>
          <w:sz w:val="21"/>
          <w:szCs w:val="21"/>
          <w:lang w:eastAsia="ru-RU"/>
          <w14:ligatures w14:val="none"/>
        </w:rPr>
        <w:br/>
        <w:t>Мы используем файлы куки (cookies), которые размещаются на вашем устройстве при посещении сайта, подробные условия обработки cookies приведены в условиях обработки файлов cookie.</w:t>
      </w:r>
      <w:r w:rsidRPr="007C1221">
        <w:rPr>
          <w:rFonts w:ascii="Nekst" w:eastAsia="Times New Roman" w:hAnsi="Nekst" w:cs="Times New Roman"/>
          <w:color w:val="000000"/>
          <w:kern w:val="0"/>
          <w:sz w:val="21"/>
          <w:szCs w:val="21"/>
          <w:lang w:eastAsia="ru-RU"/>
          <w14:ligatures w14:val="none"/>
        </w:rPr>
        <w:br/>
        <w:t>Вы можете отключить cookies, в настройках вашего браузера, если вы не хотите, чтобы мы обрабатывали указанную выше информацию.</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i/>
          <w:iCs/>
          <w:color w:val="000000"/>
          <w:kern w:val="0"/>
          <w:sz w:val="21"/>
          <w:szCs w:val="21"/>
          <w:lang w:eastAsia="ru-RU"/>
          <w14:ligatures w14:val="none"/>
        </w:rPr>
        <w:t>Данные соискателей.</w:t>
      </w:r>
      <w:r w:rsidRPr="007C1221">
        <w:rPr>
          <w:rFonts w:ascii="Nekst" w:eastAsia="Times New Roman" w:hAnsi="Nekst" w:cs="Times New Roman"/>
          <w:color w:val="000000"/>
          <w:kern w:val="0"/>
          <w:sz w:val="21"/>
          <w:szCs w:val="21"/>
          <w:lang w:eastAsia="ru-RU"/>
          <w14:ligatures w14:val="none"/>
        </w:rPr>
        <w:br/>
        <w:t>Вы - соискатель, если отправили отклик на вакансию в Whoosh посредством формы обратной связи в соответствующем разделе сайта.</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t>Соискатель вносит и направляет Whoosh свои данные в соответствии с размещенной на сайте формой.</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t>Данные, направленные соискателями, могут включать имя, контактные данные, город и желаемую должность, а также иные данные по усмотрению соискателя или в случае такой необходимости.</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i/>
          <w:iCs/>
          <w:color w:val="000000"/>
          <w:kern w:val="0"/>
          <w:sz w:val="21"/>
          <w:szCs w:val="21"/>
          <w:lang w:eastAsia="ru-RU"/>
          <w14:ligatures w14:val="none"/>
        </w:rPr>
        <w:t>Владельцы парковок Whoosh</w:t>
      </w:r>
      <w:r w:rsidRPr="007C1221">
        <w:rPr>
          <w:rFonts w:ascii="Nekst" w:eastAsia="Times New Roman" w:hAnsi="Nekst" w:cs="Times New Roman"/>
          <w:color w:val="000000"/>
          <w:kern w:val="0"/>
          <w:sz w:val="21"/>
          <w:szCs w:val="21"/>
          <w:lang w:eastAsia="ru-RU"/>
          <w14:ligatures w14:val="none"/>
        </w:rPr>
        <w:br/>
        <w:t>Вы попадаете в данную категорию, если намереваетесь разместить у себя парковку Whoosh, или наоборот хотите удалить ранее оборудованную парковку.</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t>Мы запрашиваем и используем данные этой категории (имя, номер телефона, адрес электронной почты, город, организация, адрес предполагаемой парковки, а также дополнительная информация по усмотрению лица, оставившего заявку).</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i/>
          <w:iCs/>
          <w:color w:val="000000"/>
          <w:kern w:val="0"/>
          <w:sz w:val="21"/>
          <w:szCs w:val="21"/>
          <w:lang w:eastAsia="ru-RU"/>
          <w14:ligatures w14:val="none"/>
        </w:rPr>
        <w:t>Потенциальные партнеры по промо-акциям и иным проектам</w:t>
      </w:r>
      <w:r w:rsidRPr="007C1221">
        <w:rPr>
          <w:rFonts w:ascii="Nekst" w:eastAsia="Times New Roman" w:hAnsi="Nekst" w:cs="Times New Roman"/>
          <w:color w:val="000000"/>
          <w:kern w:val="0"/>
          <w:sz w:val="21"/>
          <w:szCs w:val="21"/>
          <w:lang w:eastAsia="ru-RU"/>
          <w14:ligatures w14:val="none"/>
        </w:rPr>
        <w:br/>
        <w:t>Вы попадаете в данную категорию, если вы заинтересованы в совместной работе с Whoosh в сфере маркетинга, рекламы, бонусных программ или иного партнерства.</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t>Whoosh предоставляются данные, включающие имя, контактные данные (телефон, адрес электронной почты), город, название организации, а также иная информация по усмотрению потенциального партнера.</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i/>
          <w:iCs/>
          <w:color w:val="000000"/>
          <w:kern w:val="0"/>
          <w:sz w:val="21"/>
          <w:szCs w:val="21"/>
          <w:lang w:eastAsia="ru-RU"/>
          <w14:ligatures w14:val="none"/>
        </w:rPr>
        <w:t>Представители СМИ</w:t>
      </w:r>
      <w:r w:rsidRPr="007C1221">
        <w:rPr>
          <w:rFonts w:ascii="Nekst" w:eastAsia="Times New Roman" w:hAnsi="Nekst" w:cs="Times New Roman"/>
          <w:color w:val="000000"/>
          <w:kern w:val="0"/>
          <w:sz w:val="21"/>
          <w:szCs w:val="21"/>
          <w:lang w:eastAsia="ru-RU"/>
          <w14:ligatures w14:val="none"/>
        </w:rPr>
        <w:br/>
        <w:t>Вы попадаете в данную категорию, если связываетесь с Whoosh от лица того или иного СМИ.</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t>Представители СМИ предоставляют свои контактные данные, наименование СМИ, а также могут предоставлять иную информацию в зависимости от характера коммуникации, напр., город, должность контактного лица и т.д.</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t>Предоставляя нам персональные данные третьих лиц при использовании Сервиса, вы подтверждаете предварительное получение согласия соответствующих лиц на такую передачу.</w:t>
      </w:r>
      <w:r w:rsidRPr="007C1221">
        <w:rPr>
          <w:rFonts w:ascii="Nekst" w:eastAsia="Times New Roman" w:hAnsi="Nekst" w:cs="Times New Roman"/>
          <w:color w:val="000000"/>
          <w:kern w:val="0"/>
          <w:sz w:val="21"/>
          <w:szCs w:val="21"/>
          <w:lang w:eastAsia="ru-RU"/>
          <w14:ligatures w14:val="none"/>
        </w:rPr>
        <w:br/>
        <w:t>Вы имеете право на доступ к своим персональным данным, имеете право требовать их исправления, удаления, ограничения их обработки, можете направить возражение против обработки своих персональных данных.</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lastRenderedPageBreak/>
        <w:br/>
      </w:r>
      <w:r w:rsidRPr="007C1221">
        <w:rPr>
          <w:rFonts w:ascii="Nekst" w:eastAsia="Times New Roman" w:hAnsi="Nekst" w:cs="Times New Roman"/>
          <w:color w:val="000000"/>
          <w:kern w:val="0"/>
          <w:sz w:val="21"/>
          <w:szCs w:val="21"/>
          <w:lang w:eastAsia="ru-RU"/>
          <w14:ligatures w14:val="none"/>
        </w:rPr>
        <w:br/>
        <w:t>Если вы считаете, что Whoosh нарушил ваши права как субъекта персональных данных, вы можете подать жалобу в надзорный орган по месту нарушения.</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b/>
          <w:bCs/>
          <w:color w:val="000000"/>
          <w:kern w:val="0"/>
          <w:sz w:val="21"/>
          <w:szCs w:val="21"/>
          <w:lang w:eastAsia="ru-RU"/>
          <w14:ligatures w14:val="none"/>
        </w:rPr>
        <w:t>Как мы используем информацию?</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t>Мы используем данные пользователей, включая информацию о местоположении пользователя в целях исполнения Оферты, исключительно для того, чтобы:</w:t>
      </w:r>
      <w:r w:rsidRPr="007C1221">
        <w:rPr>
          <w:rFonts w:ascii="Nekst" w:eastAsia="Times New Roman" w:hAnsi="Nekst" w:cs="Times New Roman"/>
          <w:color w:val="000000"/>
          <w:kern w:val="0"/>
          <w:sz w:val="21"/>
          <w:szCs w:val="21"/>
          <w:lang w:eastAsia="ru-RU"/>
          <w14:ligatures w14:val="none"/>
        </w:rPr>
        <w:br/>
      </w:r>
    </w:p>
    <w:p w:rsidR="007C1221" w:rsidRPr="007C1221" w:rsidRDefault="007C1221" w:rsidP="007C1221">
      <w:pPr>
        <w:numPr>
          <w:ilvl w:val="0"/>
          <w:numId w:val="8"/>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по запросу пользователя предоставить услугу, в том числе для управления учетной записью и историей поездок;</w:t>
      </w:r>
    </w:p>
    <w:p w:rsidR="007C1221" w:rsidRPr="007C1221" w:rsidRDefault="007C1221" w:rsidP="007C1221">
      <w:pPr>
        <w:numPr>
          <w:ilvl w:val="0"/>
          <w:numId w:val="8"/>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контролировать, отслеживать и обслуживать электросамокаты или электровелосипеды Whoosh, в том числе во время получения услуги;</w:t>
      </w:r>
    </w:p>
    <w:p w:rsidR="007C1221" w:rsidRPr="007C1221" w:rsidRDefault="007C1221" w:rsidP="007C1221">
      <w:pPr>
        <w:numPr>
          <w:ilvl w:val="0"/>
          <w:numId w:val="8"/>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обрабатывать платежи и предоставлять скидки, например, возможность не оплачивать старт поездки</w:t>
      </w:r>
    </w:p>
    <w:p w:rsidR="007C1221" w:rsidRPr="007C1221" w:rsidRDefault="007C1221" w:rsidP="007C1221">
      <w:pPr>
        <w:numPr>
          <w:ilvl w:val="0"/>
          <w:numId w:val="8"/>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предоставлять по запросу пользователя информацию о его учетной записи, например, о транзакциях, и коммуницировать с пользователями по мере необходимости, например, в случае необходимости проинформировать об изменениях в правилах Сервиса. В соответствии с законодательством на территории, где оказывается услуга, мы также можем отправлять запрос на прохождение опроса или маркетинговые сообщения, в том числе информацию о новых функциях и улучшениях Сервиса;</w:t>
      </w:r>
    </w:p>
    <w:p w:rsidR="007C1221" w:rsidRPr="007C1221" w:rsidRDefault="007C1221" w:rsidP="007C1221">
      <w:pPr>
        <w:numPr>
          <w:ilvl w:val="0"/>
          <w:numId w:val="8"/>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при необходимости, выполнять наши юридические обязательства, в том числе исполнять требования в рамках законодательства;</w:t>
      </w:r>
    </w:p>
    <w:p w:rsidR="007C1221" w:rsidRPr="007C1221" w:rsidRDefault="007C1221" w:rsidP="007C1221">
      <w:pPr>
        <w:numPr>
          <w:ilvl w:val="0"/>
          <w:numId w:val="8"/>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обнаруживать, расследовать и предотвращать действия, которые могут нарушать Политику конфиденциальности и условия предоставления услуг Whoosh, или любые незаконные действия, в случае которых, мы обмениваемся информацией с правоохранительными органами;</w:t>
      </w:r>
    </w:p>
    <w:p w:rsidR="007C1221" w:rsidRPr="007C1221" w:rsidRDefault="007C1221" w:rsidP="007C1221">
      <w:pPr>
        <w:numPr>
          <w:ilvl w:val="0"/>
          <w:numId w:val="8"/>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сотрудничать с третьими сторонами, как описано ниже.</w:t>
      </w:r>
    </w:p>
    <w:p w:rsidR="007C1221" w:rsidRPr="007C1221" w:rsidRDefault="007C1221" w:rsidP="007C1221">
      <w:pPr>
        <w:rPr>
          <w:rFonts w:ascii="Times New Roman" w:eastAsia="Times New Roman" w:hAnsi="Times New Roman" w:cs="Times New Roman"/>
          <w:kern w:val="0"/>
          <w:lang w:eastAsia="ru-RU"/>
          <w14:ligatures w14:val="none"/>
        </w:rPr>
      </w:pPr>
      <w:r w:rsidRPr="007C1221">
        <w:rPr>
          <w:rFonts w:ascii="Nekst" w:eastAsia="Times New Roman" w:hAnsi="Nekst" w:cs="Times New Roman"/>
          <w:color w:val="000000"/>
          <w:kern w:val="0"/>
          <w:sz w:val="21"/>
          <w:szCs w:val="21"/>
          <w:lang w:eastAsia="ru-RU"/>
          <w14:ligatures w14:val="none"/>
        </w:rPr>
        <w:t>Мы используем данные соискателей, владельцев парковок Whoosh, представителей СМИ и потенциальных партнеров, исходя из содержания соответствующего запроса, например для:</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r>
    </w:p>
    <w:p w:rsidR="007C1221" w:rsidRPr="007C1221" w:rsidRDefault="007C1221" w:rsidP="007C1221">
      <w:pPr>
        <w:numPr>
          <w:ilvl w:val="0"/>
          <w:numId w:val="9"/>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для оперативной коммуникации по соответствующему запросу;</w:t>
      </w:r>
    </w:p>
    <w:p w:rsidR="007C1221" w:rsidRPr="007C1221" w:rsidRDefault="007C1221" w:rsidP="007C1221">
      <w:pPr>
        <w:numPr>
          <w:ilvl w:val="0"/>
          <w:numId w:val="9"/>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согласования и подписания документов;</w:t>
      </w:r>
    </w:p>
    <w:p w:rsidR="007C1221" w:rsidRPr="007C1221" w:rsidRDefault="007C1221" w:rsidP="007C1221">
      <w:pPr>
        <w:numPr>
          <w:ilvl w:val="0"/>
          <w:numId w:val="9"/>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ведения переговоров;</w:t>
      </w:r>
    </w:p>
    <w:p w:rsidR="007C1221" w:rsidRPr="007C1221" w:rsidRDefault="007C1221" w:rsidP="007C1221">
      <w:pPr>
        <w:numPr>
          <w:ilvl w:val="0"/>
          <w:numId w:val="9"/>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обмена информацией, в том числе документами по конкретному проекту.</w:t>
      </w:r>
    </w:p>
    <w:p w:rsidR="007C1221" w:rsidRPr="007C1221" w:rsidRDefault="007C1221" w:rsidP="007C1221">
      <w:pPr>
        <w:rPr>
          <w:rFonts w:ascii="Times New Roman" w:eastAsia="Times New Roman" w:hAnsi="Times New Roman" w:cs="Times New Roman"/>
          <w:kern w:val="0"/>
          <w:lang w:eastAsia="ru-RU"/>
          <w14:ligatures w14:val="none"/>
        </w:rPr>
      </w:pPr>
      <w:r w:rsidRPr="007C1221">
        <w:rPr>
          <w:rFonts w:ascii="Nekst" w:eastAsia="Times New Roman" w:hAnsi="Nekst" w:cs="Times New Roman"/>
          <w:color w:val="000000"/>
          <w:kern w:val="0"/>
          <w:sz w:val="21"/>
          <w:szCs w:val="21"/>
          <w:lang w:eastAsia="ru-RU"/>
          <w14:ligatures w14:val="none"/>
        </w:rPr>
        <w:t>Мы используем данные посетителей, чтобы узнать, какие страницы сайта были посещены, по каким ссылкам на сайте был осуществлен переход, а также иные данные пользовательской активности на сайте, с целью индивидуализации сервиса и его совершенствования.</w:t>
      </w:r>
      <w:r w:rsidRPr="007C1221">
        <w:rPr>
          <w:rFonts w:ascii="Nekst" w:eastAsia="Times New Roman" w:hAnsi="Nekst" w:cs="Times New Roman"/>
          <w:color w:val="000000"/>
          <w:kern w:val="0"/>
          <w:sz w:val="21"/>
          <w:szCs w:val="21"/>
          <w:lang w:eastAsia="ru-RU"/>
          <w14:ligatures w14:val="none"/>
        </w:rPr>
        <w:br/>
        <w:t>Whoosh не распространяет ваши данные в общедоступных источниках.</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b/>
          <w:bCs/>
          <w:color w:val="000000"/>
          <w:kern w:val="0"/>
          <w:sz w:val="21"/>
          <w:szCs w:val="21"/>
          <w:lang w:eastAsia="ru-RU"/>
          <w14:ligatures w14:val="none"/>
        </w:rPr>
        <w:t>Кому мы можем передать данные?</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t>Иногда для выполнения своих обязательств, в том числе в рамках Оферты Сервиса, мы передаём данные пользователей аффилированным компаниям и партнерам, поставщикам услуг, третьим сторонам. Строго следим за тем, чтобы этот процесс был безопасным. Вот те, с кем мы можем частично поделиться данными:</w:t>
      </w:r>
      <w:r w:rsidRPr="007C1221">
        <w:rPr>
          <w:rFonts w:ascii="Nekst" w:eastAsia="Times New Roman" w:hAnsi="Nekst" w:cs="Times New Roman"/>
          <w:color w:val="000000"/>
          <w:kern w:val="0"/>
          <w:sz w:val="21"/>
          <w:szCs w:val="21"/>
          <w:lang w:eastAsia="ru-RU"/>
          <w14:ligatures w14:val="none"/>
        </w:rPr>
        <w:br/>
      </w:r>
    </w:p>
    <w:p w:rsidR="007C1221" w:rsidRPr="007C1221" w:rsidRDefault="007C1221" w:rsidP="007C1221">
      <w:pPr>
        <w:numPr>
          <w:ilvl w:val="0"/>
          <w:numId w:val="10"/>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lastRenderedPageBreak/>
        <w:t>Партнёры и поставщики услуг. Для оказания услуги, мы привлекаем проверенных и надежных партнеров и поставщиков. Сюда входит обработка платежей, пользовательская поддержка, страхование, реализация маркетинговых или рекламных акций. Например, мы передаем информацию эмитентам банковских карт для обработки платежей и возмещений, а также страховой компании при выборе пользователем услуги по страхованию.</w:t>
      </w:r>
    </w:p>
    <w:p w:rsidR="007C1221" w:rsidRPr="007C1221" w:rsidRDefault="007C1221" w:rsidP="007C1221">
      <w:pPr>
        <w:numPr>
          <w:ilvl w:val="0"/>
          <w:numId w:val="10"/>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Третьи лица. После удаления идентификационных данных, таких как имя, телефон и адрес электронной почты (если они указаны), и объединения полученной информации с аналогичной информацией от других пользователей, мы можем использовать, лицензировать и делиться агрегированными данными. Это может быть информация о поездках, переданная третьими лицами для исследовательских, деловых или других целей и/или данные оспецифике и объеме транспортного трафика внутри города.</w:t>
      </w:r>
    </w:p>
    <w:p w:rsidR="007C1221" w:rsidRPr="007C1221" w:rsidRDefault="007C1221" w:rsidP="007C1221">
      <w:pPr>
        <w:numPr>
          <w:ilvl w:val="0"/>
          <w:numId w:val="10"/>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Государственным, регулирующим и правоохранительным органами мы можем передать информацию только на предусмотренных законодательством основаниях в ответ на официальные запросы, чтобы выполнить закрепленные в применимом на территории работы Сервиса законодательстве требования. Это делается для выявления, расследования, предотвращения и устранения случаев мошенничества и других незаконных действий, связанных с безопасностью, а также для предотвращения причинения вреда имуществу или здоровью пользователей Сервиса, представителей общественности, сотрудников Сервиса или третьих лиц. Информация может быть передана в госорганы и для защиты законных прав или собственности Сервиса, для принятия мер в случаях незаконных действий или нарушений правил дорожного движения, для обеспечения выполнения условий использования сервиса, обозначенных в Оферте.</w:t>
      </w:r>
    </w:p>
    <w:p w:rsidR="007C1221" w:rsidRPr="007C1221" w:rsidRDefault="007C1221" w:rsidP="007C1221">
      <w:pPr>
        <w:numPr>
          <w:ilvl w:val="0"/>
          <w:numId w:val="10"/>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Аффилированные к Сервису Whoosh компании. Например, мы можем передавать информацию аффилированным компаниям для оказания услуг в рамках Оферты сервиса, в том числе в разных городах и странах.</w:t>
      </w:r>
    </w:p>
    <w:p w:rsidR="007C1221" w:rsidRPr="007C1221" w:rsidRDefault="007C1221" w:rsidP="007C1221">
      <w:pPr>
        <w:numPr>
          <w:ilvl w:val="0"/>
          <w:numId w:val="10"/>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В случае реорганизация бизнеса мы можем передавать информацию о пользователях в рамках продажи, слияния или подготовки к любому из этих событий.</w:t>
      </w:r>
    </w:p>
    <w:p w:rsidR="007C1221" w:rsidRPr="007C1221" w:rsidRDefault="007C1221" w:rsidP="007C1221">
      <w:pPr>
        <w:rPr>
          <w:rFonts w:ascii="Times New Roman" w:eastAsia="Times New Roman" w:hAnsi="Times New Roman" w:cs="Times New Roman"/>
          <w:kern w:val="0"/>
          <w:lang w:eastAsia="ru-RU"/>
          <w14:ligatures w14:val="none"/>
        </w:rPr>
      </w:pPr>
      <w:r w:rsidRPr="007C1221">
        <w:rPr>
          <w:rFonts w:ascii="Nekst" w:eastAsia="Times New Roman" w:hAnsi="Nekst" w:cs="Times New Roman"/>
          <w:color w:val="000000"/>
          <w:kern w:val="0"/>
          <w:sz w:val="21"/>
          <w:szCs w:val="21"/>
          <w:lang w:eastAsia="ru-RU"/>
          <w14:ligatures w14:val="none"/>
        </w:rPr>
        <w:t>Мы также можем передавать агрегированную анонимизированную информацию, которая не может быть использована для идентификации конкретной личности третьими сторонами, включая перечисленные выше типы третьих лиц, с целью осуществления или участия в статистических исследованиях и/или отчетах.</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b/>
          <w:bCs/>
          <w:color w:val="000000"/>
          <w:kern w:val="0"/>
          <w:sz w:val="21"/>
          <w:szCs w:val="21"/>
          <w:lang w:eastAsia="ru-RU"/>
          <w14:ligatures w14:val="none"/>
        </w:rPr>
        <w:t>Правовые основания для использования данных</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t>В рамках Политики конфиденциальности Whoosh опирается на ряд оснований для сбора, использования, обмена и любой другой обработки информации в целях, описанных в данном документе:</w:t>
      </w:r>
      <w:r w:rsidRPr="007C1221">
        <w:rPr>
          <w:rFonts w:ascii="Nekst" w:eastAsia="Times New Roman" w:hAnsi="Nekst" w:cs="Times New Roman"/>
          <w:color w:val="000000"/>
          <w:kern w:val="0"/>
          <w:sz w:val="21"/>
          <w:szCs w:val="21"/>
          <w:lang w:eastAsia="ru-RU"/>
          <w14:ligatures w14:val="none"/>
        </w:rPr>
        <w:br/>
      </w:r>
    </w:p>
    <w:p w:rsidR="007C1221" w:rsidRPr="007C1221" w:rsidRDefault="007C1221" w:rsidP="007C1221">
      <w:pPr>
        <w:numPr>
          <w:ilvl w:val="0"/>
          <w:numId w:val="11"/>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данные нужны для оказания услуги и выполнения своих обязательств в рамках Оферты Сервиса. Например, мы не можем оказать услугу, если у нас не будет платёжной информации или данных о местонахождении;</w:t>
      </w:r>
    </w:p>
    <w:p w:rsidR="007C1221" w:rsidRPr="007C1221" w:rsidRDefault="007C1221" w:rsidP="007C1221">
      <w:pPr>
        <w:numPr>
          <w:ilvl w:val="0"/>
          <w:numId w:val="11"/>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пользователи Сервиса дали свое согласие на обработку информации и в любой момент могут отозвать согласие, написав на адрес электронной почты privacyinquiries@whoosh.bike, или направив письменный запрос на адрес Оператора, указанный в Политике;</w:t>
      </w:r>
    </w:p>
    <w:p w:rsidR="007C1221" w:rsidRPr="007C1221" w:rsidRDefault="007C1221" w:rsidP="007C1221">
      <w:pPr>
        <w:numPr>
          <w:ilvl w:val="0"/>
          <w:numId w:val="11"/>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это необходимо для соблюдения обязательств, налагаемых законом, например, обязанности предоставлять информацию правоохранительным органам;</w:t>
      </w:r>
    </w:p>
    <w:p w:rsidR="007C1221" w:rsidRPr="007C1221" w:rsidRDefault="007C1221" w:rsidP="007C1221">
      <w:pPr>
        <w:numPr>
          <w:ilvl w:val="0"/>
          <w:numId w:val="11"/>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lastRenderedPageBreak/>
        <w:t>для защиты интересов пользователей, сотрудников Сервиса и представителей общественности;</w:t>
      </w:r>
    </w:p>
    <w:p w:rsidR="007C1221" w:rsidRPr="007C1221" w:rsidRDefault="007C1221" w:rsidP="007C1221">
      <w:pPr>
        <w:numPr>
          <w:ilvl w:val="0"/>
          <w:numId w:val="11"/>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мы можем обрабатывать персональные данные, если это требуется для статистических, маркетинговых и/или иных исследовательских целей;</w:t>
      </w:r>
    </w:p>
    <w:p w:rsidR="007C1221" w:rsidRPr="007C1221" w:rsidRDefault="007C1221" w:rsidP="007C1221">
      <w:pPr>
        <w:rPr>
          <w:rFonts w:ascii="Times New Roman" w:eastAsia="Times New Roman" w:hAnsi="Times New Roman" w:cs="Times New Roman"/>
          <w:kern w:val="0"/>
          <w:lang w:eastAsia="ru-RU"/>
          <w14:ligatures w14:val="none"/>
        </w:rPr>
      </w:pPr>
      <w:r w:rsidRPr="007C1221">
        <w:rPr>
          <w:rFonts w:ascii="Nekst" w:eastAsia="Times New Roman" w:hAnsi="Nekst" w:cs="Times New Roman"/>
          <w:color w:val="000000"/>
          <w:kern w:val="0"/>
          <w:sz w:val="21"/>
          <w:szCs w:val="21"/>
          <w:lang w:eastAsia="ru-RU"/>
          <w14:ligatures w14:val="none"/>
        </w:rPr>
        <w:t>Ни пользователи, ни любые иные лица, упомянутые в данной Политике, не обязаны предоставлять Whoosh те или иные персональные данные, однако необходимо учитывать, что в ряде случаев в отсутствие персональных данных мы не сможем выполнить те или иные действия.</w:t>
      </w:r>
      <w:r w:rsidRPr="007C1221">
        <w:rPr>
          <w:rFonts w:ascii="Nekst" w:eastAsia="Times New Roman" w:hAnsi="Nekst" w:cs="Times New Roman"/>
          <w:color w:val="000000"/>
          <w:kern w:val="0"/>
          <w:sz w:val="21"/>
          <w:szCs w:val="21"/>
          <w:lang w:eastAsia="ru-RU"/>
          <w14:ligatures w14:val="none"/>
        </w:rPr>
        <w:br/>
        <w:t>Например, мы не сможем дать пользователю возможность использования Сервиса в случае, если не будем иметь необходимых для этого данных, или ответить на запрос соискателя, если у нас не будет необходимой информации о его личности.</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b/>
          <w:bCs/>
          <w:color w:val="000000"/>
          <w:kern w:val="0"/>
          <w:sz w:val="21"/>
          <w:szCs w:val="21"/>
          <w:lang w:eastAsia="ru-RU"/>
          <w14:ligatures w14:val="none"/>
        </w:rPr>
        <w:t>Где может быть обработана информация</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t>Whoosh – глобальный сервис, это значит, что с данными наших пользователей мы работаем по всему миру и можем передавать эти данные в другие страны, но строго в целях предоставления услуг или на иных законных основаниях безопасным способом. При этом, до момента такой передачи мы всегда получаем подтверждение того, что что такие страны обеспечивают защиту ваших персональных данных, и, таким образом, ваши персональные данные будут защищены не менее надежно, чем это обеспечивается на территории Республики Казахстан</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b/>
          <w:bCs/>
          <w:color w:val="000000"/>
          <w:kern w:val="0"/>
          <w:sz w:val="21"/>
          <w:szCs w:val="21"/>
          <w:lang w:eastAsia="ru-RU"/>
          <w14:ligatures w14:val="none"/>
        </w:rPr>
        <w:t>Как долго хранится информация</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t>Мы храним информацию до тех пор, пока это разумно необходимо для целей Whoosh, но в любом случае с соблюдением требований законодательства, например, для предоставления услуг или до тех пор, пока учетная запись не будет удалена пользователем, в зависимости от того, какой из этих периодов будет длиннее, с учетом более продолжительного периода, который может потребоваться в соответствии с действующим законодательством или по иным причинам.</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t>Когда пользователь удаляет свою учетную запись, нам может потребоваться дополнительное время для полного удаления информации из наших баз данных и системных журналов. Мы также можем хранить информацию из удаленных учетных записей для предотвращения мошенничества, сбора платежей, обеспечения соблюдения условий Оферты, выполнения юридических обязательств или обеспечения соблюдения наших законных прав. Мы обязуемся хранить ваши данные не дольше, чем требуется в соответствии с установленными законом сроками исковой давности, чтобы и вы, и Whoosh имели возможность защиты своих интересов, в т.ч. в судебном порядке.</w:t>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color w:val="000000"/>
          <w:kern w:val="0"/>
          <w:sz w:val="21"/>
          <w:szCs w:val="21"/>
          <w:lang w:eastAsia="ru-RU"/>
          <w14:ligatures w14:val="none"/>
        </w:rPr>
        <w:br/>
      </w:r>
      <w:r w:rsidRPr="007C1221">
        <w:rPr>
          <w:rFonts w:ascii="Nekst" w:eastAsia="Times New Roman" w:hAnsi="Nekst" w:cs="Times New Roman"/>
          <w:b/>
          <w:bCs/>
          <w:color w:val="000000"/>
          <w:kern w:val="0"/>
          <w:sz w:val="21"/>
          <w:szCs w:val="21"/>
          <w:lang w:eastAsia="ru-RU"/>
          <w14:ligatures w14:val="none"/>
        </w:rPr>
        <w:t>Какие меры по защите персональных данных мы реализуем</w:t>
      </w:r>
      <w:r w:rsidRPr="007C1221">
        <w:rPr>
          <w:rFonts w:ascii="Nekst" w:eastAsia="Times New Roman" w:hAnsi="Nekst" w:cs="Times New Roman"/>
          <w:color w:val="000000"/>
          <w:kern w:val="0"/>
          <w:sz w:val="21"/>
          <w:szCs w:val="21"/>
          <w:lang w:eastAsia="ru-RU"/>
          <w14:ligatures w14:val="none"/>
        </w:rPr>
        <w:br/>
        <w:t>Whoosh самостоятельно определяет состав и перечень мер, необходимых и достаточных для обеспечения выполнения обязанностей, предусмотренных применимым законодательством в области персональных данных.</w:t>
      </w:r>
      <w:r w:rsidRPr="007C1221">
        <w:rPr>
          <w:rFonts w:ascii="Nekst" w:eastAsia="Times New Roman" w:hAnsi="Nekst" w:cs="Times New Roman"/>
          <w:color w:val="000000"/>
          <w:kern w:val="0"/>
          <w:sz w:val="21"/>
          <w:szCs w:val="21"/>
          <w:lang w:eastAsia="ru-RU"/>
          <w14:ligatures w14:val="none"/>
        </w:rPr>
        <w:br/>
        <w:t>В частности, в Whoosh приняты следующие правовые и организационные меры по обеспечению безопасности персональных данных меры по обеспечению безопасности персональных данных:</w:t>
      </w:r>
      <w:r w:rsidRPr="007C1221">
        <w:rPr>
          <w:rFonts w:ascii="Nekst" w:eastAsia="Times New Roman" w:hAnsi="Nekst" w:cs="Times New Roman"/>
          <w:color w:val="000000"/>
          <w:kern w:val="0"/>
          <w:sz w:val="21"/>
          <w:szCs w:val="21"/>
          <w:lang w:eastAsia="ru-RU"/>
          <w14:ligatures w14:val="none"/>
        </w:rPr>
        <w:br/>
      </w:r>
    </w:p>
    <w:p w:rsidR="007C1221" w:rsidRPr="007C1221" w:rsidRDefault="007C1221" w:rsidP="007C1221">
      <w:pPr>
        <w:numPr>
          <w:ilvl w:val="0"/>
          <w:numId w:val="12"/>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утверждена Политика конфиденциальности, которую вы сейчас читаете, и Положение о защите и обработке персональных данных;</w:t>
      </w:r>
    </w:p>
    <w:p w:rsidR="007C1221" w:rsidRPr="007C1221" w:rsidRDefault="007C1221" w:rsidP="007C1221">
      <w:pPr>
        <w:numPr>
          <w:ilvl w:val="0"/>
          <w:numId w:val="12"/>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назначено лицо, ответственное за организацию обработки персональных данных;</w:t>
      </w:r>
    </w:p>
    <w:p w:rsidR="007C1221" w:rsidRPr="007C1221" w:rsidRDefault="007C1221" w:rsidP="007C1221">
      <w:pPr>
        <w:numPr>
          <w:ilvl w:val="0"/>
          <w:numId w:val="12"/>
        </w:numPr>
        <w:spacing w:before="100" w:beforeAutospacing="1" w:after="100" w:afterAutospacing="1"/>
        <w:rPr>
          <w:rFonts w:ascii="Nekst" w:eastAsia="Times New Roman" w:hAnsi="Nekst" w:cs="Times New Roman"/>
          <w:color w:val="000000"/>
          <w:kern w:val="0"/>
          <w:sz w:val="21"/>
          <w:szCs w:val="21"/>
          <w:lang w:eastAsia="ru-RU"/>
          <w14:ligatures w14:val="none"/>
        </w:rPr>
      </w:pPr>
      <w:r w:rsidRPr="007C1221">
        <w:rPr>
          <w:rFonts w:ascii="Nekst" w:eastAsia="Times New Roman" w:hAnsi="Nekst" w:cs="Times New Roman"/>
          <w:color w:val="000000"/>
          <w:kern w:val="0"/>
          <w:sz w:val="21"/>
          <w:szCs w:val="21"/>
          <w:lang w:eastAsia="ru-RU"/>
          <w14:ligatures w14:val="none"/>
        </w:rPr>
        <w:t>применяются следующие организационные меры:</w:t>
      </w:r>
    </w:p>
    <w:p w:rsidR="00EF4A6A" w:rsidRPr="00FF0113" w:rsidRDefault="007C1221" w:rsidP="007C1221">
      <w:r w:rsidRPr="007C1221">
        <w:rPr>
          <w:rFonts w:ascii="Nekst" w:eastAsia="Times New Roman" w:hAnsi="Nekst" w:cs="Times New Roman"/>
          <w:color w:val="000000"/>
          <w:kern w:val="0"/>
          <w:sz w:val="21"/>
          <w:szCs w:val="21"/>
          <w:lang w:eastAsia="ru-RU"/>
          <w14:ligatures w14:val="none"/>
        </w:rPr>
        <w:lastRenderedPageBreak/>
        <w:t>· применяются техники безопасной разработки мобильного кода в соответствии с лучшими практиками;</w:t>
      </w:r>
      <w:r w:rsidRPr="007C1221">
        <w:rPr>
          <w:rFonts w:ascii="Nekst" w:eastAsia="Times New Roman" w:hAnsi="Nekst" w:cs="Times New Roman"/>
          <w:color w:val="000000"/>
          <w:kern w:val="0"/>
          <w:sz w:val="21"/>
          <w:szCs w:val="21"/>
          <w:lang w:eastAsia="ru-RU"/>
          <w14:ligatures w14:val="none"/>
        </w:rPr>
        <w:br/>
        <w:t>· доступ к конфиденциальной информации на бумажных носителях ограничен.</w:t>
      </w:r>
      <w:r w:rsidRPr="007C1221">
        <w:rPr>
          <w:rFonts w:ascii="Nekst" w:eastAsia="Times New Roman" w:hAnsi="Nekst" w:cs="Times New Roman"/>
          <w:color w:val="000000"/>
          <w:kern w:val="0"/>
          <w:sz w:val="21"/>
          <w:szCs w:val="21"/>
          <w:lang w:eastAsia="ru-RU"/>
          <w14:ligatures w14:val="none"/>
        </w:rPr>
        <w:br/>
        <w:t>применяются следующие технические меры:</w:t>
      </w:r>
      <w:r w:rsidRPr="007C1221">
        <w:rPr>
          <w:rFonts w:ascii="Nekst" w:eastAsia="Times New Roman" w:hAnsi="Nekst" w:cs="Times New Roman"/>
          <w:color w:val="000000"/>
          <w:kern w:val="0"/>
          <w:sz w:val="21"/>
          <w:szCs w:val="21"/>
          <w:lang w:eastAsia="ru-RU"/>
          <w14:ligatures w14:val="none"/>
        </w:rPr>
        <w:br/>
        <w:t>· применяется антивирусная защита устройств;</w:t>
      </w:r>
      <w:r w:rsidRPr="007C1221">
        <w:rPr>
          <w:rFonts w:ascii="Nekst" w:eastAsia="Times New Roman" w:hAnsi="Nekst" w:cs="Times New Roman"/>
          <w:color w:val="000000"/>
          <w:kern w:val="0"/>
          <w:sz w:val="21"/>
          <w:szCs w:val="21"/>
          <w:lang w:eastAsia="ru-RU"/>
          <w14:ligatures w14:val="none"/>
        </w:rPr>
        <w:br/>
        <w:t>· шифруется трафик при передаче через Интернет;</w:t>
      </w:r>
      <w:r w:rsidRPr="007C1221">
        <w:rPr>
          <w:rFonts w:ascii="Nekst" w:eastAsia="Times New Roman" w:hAnsi="Nekst" w:cs="Times New Roman"/>
          <w:color w:val="000000"/>
          <w:kern w:val="0"/>
          <w:sz w:val="21"/>
          <w:szCs w:val="21"/>
          <w:lang w:eastAsia="ru-RU"/>
          <w14:ligatures w14:val="none"/>
        </w:rPr>
        <w:br/>
        <w:t>· настроены правила межсетевого экранирования.</w:t>
      </w:r>
      <w:r w:rsidRPr="007C1221">
        <w:rPr>
          <w:rFonts w:ascii="Nekst" w:eastAsia="Times New Roman" w:hAnsi="Nekst" w:cs="Times New Roman"/>
          <w:color w:val="000000"/>
          <w:kern w:val="0"/>
          <w:sz w:val="21"/>
          <w:szCs w:val="21"/>
          <w:lang w:eastAsia="ru-RU"/>
          <w14:ligatures w14:val="none"/>
        </w:rPr>
        <w:br/>
        <w:t>проведено ознакомление работников с правилами работы с персональными данными.</w:t>
      </w:r>
    </w:p>
    <w:sectPr w:rsidR="00EF4A6A" w:rsidRPr="00FF01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ekst">
    <w:panose1 w:val="00000500000000000000"/>
    <w:charset w:val="00"/>
    <w:family w:val="auto"/>
    <w:pitch w:val="variable"/>
    <w:sig w:usb0="00000007" w:usb1="00000001"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08D"/>
    <w:multiLevelType w:val="multilevel"/>
    <w:tmpl w:val="7D62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D06F1"/>
    <w:multiLevelType w:val="multilevel"/>
    <w:tmpl w:val="10CC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3007D1"/>
    <w:multiLevelType w:val="multilevel"/>
    <w:tmpl w:val="3B22D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FE23AD"/>
    <w:multiLevelType w:val="multilevel"/>
    <w:tmpl w:val="D094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20549"/>
    <w:multiLevelType w:val="multilevel"/>
    <w:tmpl w:val="ED26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1D3361"/>
    <w:multiLevelType w:val="multilevel"/>
    <w:tmpl w:val="7C06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252BD2"/>
    <w:multiLevelType w:val="multilevel"/>
    <w:tmpl w:val="B99A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CC0E06"/>
    <w:multiLevelType w:val="multilevel"/>
    <w:tmpl w:val="5B88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0D32CC"/>
    <w:multiLevelType w:val="multilevel"/>
    <w:tmpl w:val="D6EC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786F04"/>
    <w:multiLevelType w:val="multilevel"/>
    <w:tmpl w:val="8152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462C49"/>
    <w:multiLevelType w:val="multilevel"/>
    <w:tmpl w:val="4BA08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BD3810"/>
    <w:multiLevelType w:val="multilevel"/>
    <w:tmpl w:val="FB9E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3044278">
    <w:abstractNumId w:val="2"/>
  </w:num>
  <w:num w:numId="2" w16cid:durableId="762459329">
    <w:abstractNumId w:val="8"/>
  </w:num>
  <w:num w:numId="3" w16cid:durableId="1649433210">
    <w:abstractNumId w:val="1"/>
  </w:num>
  <w:num w:numId="4" w16cid:durableId="374936079">
    <w:abstractNumId w:val="5"/>
  </w:num>
  <w:num w:numId="5" w16cid:durableId="115148076">
    <w:abstractNumId w:val="10"/>
  </w:num>
  <w:num w:numId="6" w16cid:durableId="1784643402">
    <w:abstractNumId w:val="0"/>
  </w:num>
  <w:num w:numId="7" w16cid:durableId="1122847534">
    <w:abstractNumId w:val="4"/>
  </w:num>
  <w:num w:numId="8" w16cid:durableId="1210338129">
    <w:abstractNumId w:val="6"/>
  </w:num>
  <w:num w:numId="9" w16cid:durableId="494346748">
    <w:abstractNumId w:val="3"/>
  </w:num>
  <w:num w:numId="10" w16cid:durableId="332538614">
    <w:abstractNumId w:val="11"/>
  </w:num>
  <w:num w:numId="11" w16cid:durableId="1926644025">
    <w:abstractNumId w:val="7"/>
  </w:num>
  <w:num w:numId="12" w16cid:durableId="20679949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A76"/>
    <w:rsid w:val="00042A76"/>
    <w:rsid w:val="001B2191"/>
    <w:rsid w:val="007C1221"/>
    <w:rsid w:val="00BB2502"/>
    <w:rsid w:val="00EF4A6A"/>
    <w:rsid w:val="00FF0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5C3041F"/>
  <w15:chartTrackingRefBased/>
  <w15:docId w15:val="{AFD997C6-F130-5C40-911F-37A48FC9E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2A76"/>
    <w:rPr>
      <w:b/>
      <w:bCs/>
    </w:rPr>
  </w:style>
  <w:style w:type="character" w:styleId="a4">
    <w:name w:val="Emphasis"/>
    <w:basedOn w:val="a0"/>
    <w:uiPriority w:val="20"/>
    <w:qFormat/>
    <w:rsid w:val="00042A76"/>
    <w:rPr>
      <w:i/>
      <w:iCs/>
    </w:rPr>
  </w:style>
  <w:style w:type="character" w:styleId="a5">
    <w:name w:val="Hyperlink"/>
    <w:basedOn w:val="a0"/>
    <w:uiPriority w:val="99"/>
    <w:semiHidden/>
    <w:unhideWhenUsed/>
    <w:rsid w:val="00042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9113">
      <w:bodyDiv w:val="1"/>
      <w:marLeft w:val="0"/>
      <w:marRight w:val="0"/>
      <w:marTop w:val="0"/>
      <w:marBottom w:val="0"/>
      <w:divBdr>
        <w:top w:val="none" w:sz="0" w:space="0" w:color="auto"/>
        <w:left w:val="none" w:sz="0" w:space="0" w:color="auto"/>
        <w:bottom w:val="none" w:sz="0" w:space="0" w:color="auto"/>
        <w:right w:val="none" w:sz="0" w:space="0" w:color="auto"/>
      </w:divBdr>
    </w:div>
    <w:div w:id="79753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oosh-bike.ru/terms_kz" TargetMode="External"/><Relationship Id="rId5" Type="http://schemas.openxmlformats.org/officeDocument/2006/relationships/hyperlink" Target="https://whoosh-bike.ru/terms_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2166</Words>
  <Characters>12350</Characters>
  <Application>Microsoft Office Word</Application>
  <DocSecurity>0</DocSecurity>
  <Lines>102</Lines>
  <Paragraphs>28</Paragraphs>
  <ScaleCrop>false</ScaleCrop>
  <Company/>
  <LinksUpToDate>false</LinksUpToDate>
  <CharactersWithSpaces>14488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2024-03-05T06:44:00Z</dcterms:created>
  <dcterms:modified xsi:type="dcterms:W3CDTF">2024-03-05T06:44:00Z</dcterms:modified>
</cp:coreProperties>
</file>